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E2E" w:rsidRDefault="00AB7E2E" w:rsidP="00AB7E2E">
      <w:pPr>
        <w:spacing w:after="0"/>
        <w:jc w:val="center"/>
        <w:rPr>
          <w:rFonts w:ascii="Bookman Old Style" w:hAnsi="Bookman Old Style" w:cstheme="minorHAnsi"/>
          <w:i/>
          <w:iCs/>
          <w:sz w:val="20"/>
          <w:szCs w:val="22"/>
          <w:u w:val="single"/>
        </w:rPr>
      </w:pPr>
    </w:p>
    <w:p w:rsidR="00AB7E2E" w:rsidRDefault="00AB7E2E" w:rsidP="00AB7E2E">
      <w:pPr>
        <w:spacing w:after="0"/>
        <w:ind w:left="-142" w:right="-755"/>
        <w:jc w:val="center"/>
        <w:rPr>
          <w:rFonts w:ascii="Bookman Old Style" w:hAnsi="Bookman Old Style" w:cstheme="minorHAnsi"/>
          <w:b/>
          <w:bCs/>
          <w:sz w:val="20"/>
          <w:szCs w:val="22"/>
          <w:u w:val="single"/>
        </w:rPr>
      </w:pPr>
    </w:p>
    <w:p w:rsidR="00AB7E2E" w:rsidRDefault="00AB7E2E" w:rsidP="00AB7E2E">
      <w:pPr>
        <w:spacing w:after="0"/>
        <w:ind w:left="-142" w:right="-755"/>
        <w:jc w:val="center"/>
        <w:rPr>
          <w:rFonts w:ascii="Bookman Old Style" w:hAnsi="Bookman Old Style" w:cstheme="minorHAnsi"/>
          <w:b/>
          <w:bCs/>
          <w:sz w:val="20"/>
          <w:szCs w:val="22"/>
          <w:u w:val="single"/>
        </w:rPr>
      </w:pPr>
    </w:p>
    <w:p w:rsidR="00AB7E2E" w:rsidRDefault="00AB7E2E" w:rsidP="00C07409">
      <w:pPr>
        <w:spacing w:after="0"/>
        <w:jc w:val="center"/>
        <w:rPr>
          <w:rFonts w:ascii="Bookman Old Style" w:hAnsi="Bookman Old Style" w:cstheme="minorHAnsi"/>
          <w:i/>
          <w:iCs/>
          <w:sz w:val="20"/>
          <w:szCs w:val="22"/>
          <w:u w:val="single"/>
        </w:rPr>
      </w:pPr>
    </w:p>
    <w:p w:rsidR="00AB7E2E" w:rsidRDefault="00AB7E2E" w:rsidP="00C07409">
      <w:pPr>
        <w:spacing w:after="0"/>
        <w:jc w:val="center"/>
        <w:rPr>
          <w:rFonts w:ascii="Bookman Old Style" w:hAnsi="Bookman Old Style" w:cstheme="minorHAnsi"/>
          <w:i/>
          <w:iCs/>
          <w:sz w:val="20"/>
          <w:szCs w:val="22"/>
          <w:u w:val="single"/>
        </w:rPr>
      </w:pPr>
    </w:p>
    <w:p w:rsidR="00AB7E2E" w:rsidRDefault="00AB7E2E" w:rsidP="003561DC">
      <w:pPr>
        <w:spacing w:after="0"/>
        <w:jc w:val="center"/>
        <w:rPr>
          <w:rFonts w:ascii="Bookman Old Style" w:hAnsi="Bookman Old Style" w:cstheme="minorHAnsi"/>
          <w:i/>
          <w:iCs/>
          <w:sz w:val="20"/>
          <w:szCs w:val="22"/>
          <w:u w:val="single"/>
        </w:rPr>
      </w:pPr>
    </w:p>
    <w:tbl>
      <w:tblPr>
        <w:tblStyle w:val="TableGrid"/>
        <w:tblW w:w="91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7115"/>
        <w:gridCol w:w="1253"/>
      </w:tblGrid>
      <w:tr w:rsidR="00C07409" w:rsidRPr="001351C0" w:rsidTr="003561DC">
        <w:trPr>
          <w:jc w:val="center"/>
        </w:trPr>
        <w:tc>
          <w:tcPr>
            <w:tcW w:w="823" w:type="dxa"/>
            <w:vMerge w:val="restart"/>
          </w:tcPr>
          <w:p w:rsidR="00C07409" w:rsidRPr="001351C0" w:rsidRDefault="00C07409" w:rsidP="003561DC">
            <w:pPr>
              <w:pStyle w:val="BodyText"/>
              <w:tabs>
                <w:tab w:val="clear" w:pos="1500"/>
              </w:tabs>
              <w:ind w:left="-90"/>
              <w:jc w:val="center"/>
              <w:rPr>
                <w:rFonts w:asciiTheme="majorHAnsi" w:hAnsiTheme="majorHAnsi"/>
                <w:b w:val="0"/>
                <w:sz w:val="24"/>
                <w:szCs w:val="28"/>
              </w:rPr>
            </w:pPr>
            <w:r w:rsidRPr="001351C0">
              <w:rPr>
                <w:rFonts w:asciiTheme="majorHAnsi" w:hAnsiTheme="majorHAnsi"/>
                <w:b w:val="0"/>
                <w:noProof/>
                <w:sz w:val="24"/>
                <w:szCs w:val="28"/>
                <w:lang w:val="en-IN" w:eastAsia="en-IN" w:bidi="hi-IN"/>
              </w:rPr>
              <w:drawing>
                <wp:inline distT="0" distB="0" distL="0" distR="0" wp14:anchorId="5DE451A8" wp14:editId="1B1D94B1">
                  <wp:extent cx="400050" cy="371475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71475"/>
                          </a:xfrm>
                          <a:prstGeom prst="rect">
                            <a:avLst/>
                          </a:prstGeom>
                          <a:solidFill>
                            <a:srgbClr val="339966">
                              <a:alpha val="99001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5" w:type="dxa"/>
          </w:tcPr>
          <w:p w:rsidR="00C07409" w:rsidRPr="001351C0" w:rsidRDefault="00C07409" w:rsidP="003561DC">
            <w:pPr>
              <w:pStyle w:val="BodyTextIndent"/>
              <w:spacing w:after="0"/>
              <w:ind w:left="-80" w:right="-1881"/>
              <w:jc w:val="center"/>
              <w:rPr>
                <w:rFonts w:asciiTheme="majorHAnsi" w:hAnsiTheme="majorHAnsi"/>
                <w:b/>
                <w:sz w:val="22"/>
                <w:szCs w:val="28"/>
              </w:rPr>
            </w:pPr>
            <w:r w:rsidRPr="001351C0">
              <w:rPr>
                <w:rFonts w:asciiTheme="majorHAnsi" w:hAnsiTheme="majorHAnsi" w:cs="Times New Roman"/>
                <w:b/>
                <w:szCs w:val="28"/>
              </w:rPr>
              <w:t>BHARAT HEAVY ELECTRICALS LIMITED, BHOPAL</w:t>
            </w:r>
          </w:p>
        </w:tc>
        <w:tc>
          <w:tcPr>
            <w:tcW w:w="1253" w:type="dxa"/>
            <w:vAlign w:val="center"/>
          </w:tcPr>
          <w:p w:rsidR="00C07409" w:rsidRPr="001351C0" w:rsidRDefault="00C07409" w:rsidP="003561DC">
            <w:pPr>
              <w:pStyle w:val="BodyTextIndent"/>
              <w:spacing w:after="0"/>
              <w:ind w:left="0"/>
              <w:jc w:val="center"/>
              <w:rPr>
                <w:rFonts w:asciiTheme="majorHAnsi" w:hAnsiTheme="majorHAnsi" w:cs="Times New Roman"/>
                <w:b/>
                <w:bCs/>
                <w:sz w:val="20"/>
                <w:szCs w:val="28"/>
              </w:rPr>
            </w:pPr>
          </w:p>
        </w:tc>
      </w:tr>
      <w:tr w:rsidR="00C07409" w:rsidRPr="001351C0" w:rsidTr="003561DC">
        <w:trPr>
          <w:jc w:val="center"/>
        </w:trPr>
        <w:tc>
          <w:tcPr>
            <w:tcW w:w="823" w:type="dxa"/>
            <w:vMerge/>
          </w:tcPr>
          <w:p w:rsidR="00C07409" w:rsidRPr="001351C0" w:rsidRDefault="00C07409" w:rsidP="003561DC">
            <w:pPr>
              <w:pStyle w:val="BodyText"/>
              <w:jc w:val="center"/>
              <w:rPr>
                <w:rFonts w:asciiTheme="majorHAnsi" w:hAnsiTheme="majorHAnsi"/>
                <w:b w:val="0"/>
                <w:sz w:val="24"/>
                <w:szCs w:val="28"/>
              </w:rPr>
            </w:pPr>
          </w:p>
        </w:tc>
        <w:tc>
          <w:tcPr>
            <w:tcW w:w="7115" w:type="dxa"/>
          </w:tcPr>
          <w:p w:rsidR="00C07409" w:rsidRPr="001351C0" w:rsidRDefault="00C07409" w:rsidP="003561DC">
            <w:pPr>
              <w:pStyle w:val="BodyText"/>
              <w:tabs>
                <w:tab w:val="clear" w:pos="1500"/>
                <w:tab w:val="left" w:pos="1621"/>
              </w:tabs>
              <w:ind w:right="-1881"/>
              <w:jc w:val="center"/>
              <w:rPr>
                <w:rFonts w:asciiTheme="majorHAnsi" w:hAnsiTheme="majorHAnsi"/>
                <w:b w:val="0"/>
                <w:sz w:val="24"/>
                <w:szCs w:val="28"/>
              </w:rPr>
            </w:pPr>
            <w:r w:rsidRPr="001351C0">
              <w:rPr>
                <w:rFonts w:asciiTheme="majorHAnsi" w:hAnsiTheme="majorHAnsi"/>
                <w:bCs/>
                <w:sz w:val="24"/>
                <w:szCs w:val="28"/>
                <w:u w:val="single"/>
              </w:rPr>
              <w:t>Works Engineering and Central Services</w:t>
            </w:r>
          </w:p>
        </w:tc>
        <w:tc>
          <w:tcPr>
            <w:tcW w:w="1253" w:type="dxa"/>
            <w:vAlign w:val="center"/>
          </w:tcPr>
          <w:p w:rsidR="00C07409" w:rsidRPr="001351C0" w:rsidRDefault="00C07409" w:rsidP="003561DC">
            <w:pPr>
              <w:pStyle w:val="BodyTextIndent"/>
              <w:spacing w:after="0"/>
              <w:ind w:left="0"/>
              <w:jc w:val="center"/>
              <w:rPr>
                <w:rFonts w:asciiTheme="majorHAnsi" w:hAnsiTheme="majorHAnsi" w:cs="Times New Roman"/>
                <w:b/>
                <w:szCs w:val="28"/>
              </w:rPr>
            </w:pPr>
          </w:p>
        </w:tc>
      </w:tr>
      <w:tr w:rsidR="00C07409" w:rsidRPr="001351C0" w:rsidTr="003561DC">
        <w:trPr>
          <w:jc w:val="center"/>
        </w:trPr>
        <w:tc>
          <w:tcPr>
            <w:tcW w:w="823" w:type="dxa"/>
          </w:tcPr>
          <w:p w:rsidR="00C07409" w:rsidRPr="001351C0" w:rsidRDefault="00C07409" w:rsidP="005055A8">
            <w:pPr>
              <w:pStyle w:val="BodyText"/>
              <w:rPr>
                <w:rFonts w:asciiTheme="majorHAnsi" w:hAnsiTheme="majorHAnsi"/>
                <w:bCs/>
                <w:sz w:val="14"/>
                <w:szCs w:val="28"/>
              </w:rPr>
            </w:pPr>
            <w:r w:rsidRPr="001351C0">
              <w:rPr>
                <w:rFonts w:asciiTheme="majorHAnsi" w:hAnsiTheme="majorHAnsi"/>
                <w:bCs/>
                <w:sz w:val="14"/>
                <w:szCs w:val="28"/>
              </w:rPr>
              <w:t>BHOPAL</w:t>
            </w:r>
          </w:p>
        </w:tc>
        <w:tc>
          <w:tcPr>
            <w:tcW w:w="7115" w:type="dxa"/>
          </w:tcPr>
          <w:p w:rsidR="00C07409" w:rsidRPr="001351C0" w:rsidRDefault="00C07409" w:rsidP="005055A8">
            <w:pPr>
              <w:pStyle w:val="BodyText"/>
              <w:tabs>
                <w:tab w:val="clear" w:pos="1500"/>
              </w:tabs>
              <w:ind w:right="-1881"/>
              <w:jc w:val="center"/>
              <w:rPr>
                <w:rFonts w:asciiTheme="majorHAnsi" w:hAnsiTheme="majorHAnsi"/>
                <w:bCs/>
                <w:sz w:val="24"/>
                <w:szCs w:val="28"/>
                <w:u w:val="single"/>
              </w:rPr>
            </w:pPr>
          </w:p>
        </w:tc>
        <w:tc>
          <w:tcPr>
            <w:tcW w:w="1253" w:type="dxa"/>
          </w:tcPr>
          <w:p w:rsidR="00C07409" w:rsidRPr="001351C0" w:rsidRDefault="00C07409" w:rsidP="005055A8">
            <w:pPr>
              <w:pStyle w:val="BodyText"/>
              <w:rPr>
                <w:rFonts w:asciiTheme="majorHAnsi" w:hAnsiTheme="majorHAnsi"/>
                <w:sz w:val="18"/>
              </w:rPr>
            </w:pPr>
          </w:p>
        </w:tc>
      </w:tr>
      <w:tr w:rsidR="00C07409" w:rsidRPr="001351C0" w:rsidTr="003561DC">
        <w:trPr>
          <w:jc w:val="center"/>
        </w:trPr>
        <w:tc>
          <w:tcPr>
            <w:tcW w:w="823" w:type="dxa"/>
          </w:tcPr>
          <w:p w:rsidR="00C07409" w:rsidRPr="001351C0" w:rsidRDefault="00C07409" w:rsidP="005055A8">
            <w:pPr>
              <w:pStyle w:val="BodyText"/>
              <w:jc w:val="right"/>
              <w:rPr>
                <w:rFonts w:asciiTheme="majorHAnsi" w:hAnsiTheme="majorHAnsi"/>
                <w:bCs/>
                <w:sz w:val="24"/>
                <w:szCs w:val="28"/>
                <w:u w:val="single"/>
              </w:rPr>
            </w:pPr>
          </w:p>
        </w:tc>
        <w:tc>
          <w:tcPr>
            <w:tcW w:w="8368" w:type="dxa"/>
            <w:gridSpan w:val="2"/>
          </w:tcPr>
          <w:p w:rsidR="009423C2" w:rsidRPr="009423C2" w:rsidRDefault="00C07409" w:rsidP="009423C2">
            <w:pPr>
              <w:pStyle w:val="BodyText"/>
              <w:tabs>
                <w:tab w:val="clear" w:pos="1500"/>
              </w:tabs>
              <w:jc w:val="center"/>
              <w:rPr>
                <w:rFonts w:ascii="Cambria" w:hAnsi="Cambria"/>
                <w:bCs/>
                <w:sz w:val="22"/>
                <w:szCs w:val="22"/>
                <w:u w:val="single"/>
              </w:rPr>
            </w:pPr>
            <w:r w:rsidRPr="009423C2">
              <w:rPr>
                <w:rFonts w:asciiTheme="majorHAnsi" w:hAnsiTheme="majorHAnsi"/>
                <w:bCs/>
                <w:sz w:val="22"/>
                <w:szCs w:val="24"/>
                <w:u w:val="single"/>
              </w:rPr>
              <w:t>Tender Enquiry No</w:t>
            </w:r>
            <w:r w:rsidR="0055378A" w:rsidRPr="009423C2">
              <w:rPr>
                <w:rFonts w:asciiTheme="majorHAnsi" w:hAnsiTheme="majorHAnsi"/>
                <w:bCs/>
                <w:sz w:val="22"/>
                <w:szCs w:val="24"/>
                <w:u w:val="single"/>
              </w:rPr>
              <w:t xml:space="preserve">. </w:t>
            </w:r>
            <w:r w:rsidR="009423C2" w:rsidRPr="009423C2">
              <w:rPr>
                <w:rFonts w:ascii="Cambria" w:hAnsi="Cambria"/>
                <w:bCs/>
                <w:sz w:val="22"/>
                <w:szCs w:val="22"/>
                <w:u w:val="single"/>
              </w:rPr>
              <w:t>WEX/ CMX-GGX/2019-20/01</w:t>
            </w:r>
          </w:p>
          <w:p w:rsidR="00C07409" w:rsidRPr="009423C2" w:rsidRDefault="00C07409" w:rsidP="003561DC">
            <w:pPr>
              <w:pStyle w:val="BodyText"/>
              <w:ind w:left="126" w:right="-415"/>
              <w:jc w:val="center"/>
              <w:rPr>
                <w:rFonts w:asciiTheme="majorHAnsi" w:hAnsiTheme="majorHAnsi"/>
                <w:bCs/>
                <w:sz w:val="22"/>
                <w:szCs w:val="24"/>
                <w:u w:val="single"/>
              </w:rPr>
            </w:pPr>
          </w:p>
          <w:p w:rsidR="00C07409" w:rsidRPr="001351C0" w:rsidRDefault="00C07409" w:rsidP="005055A8">
            <w:pPr>
              <w:pStyle w:val="BodyText"/>
              <w:ind w:left="126"/>
              <w:jc w:val="center"/>
              <w:rPr>
                <w:rFonts w:asciiTheme="majorHAnsi" w:hAnsiTheme="majorHAnsi"/>
                <w:sz w:val="18"/>
              </w:rPr>
            </w:pPr>
          </w:p>
        </w:tc>
      </w:tr>
    </w:tbl>
    <w:p w:rsidR="001950D8" w:rsidRDefault="00C07409" w:rsidP="00C07409">
      <w:pPr>
        <w:spacing w:after="0"/>
        <w:ind w:left="-142" w:right="-755"/>
        <w:jc w:val="center"/>
        <w:rPr>
          <w:rFonts w:ascii="Bookman Old Style" w:hAnsi="Bookman Old Style" w:cs="Times New Roman"/>
          <w:b/>
          <w:bCs/>
          <w:szCs w:val="24"/>
          <w:u w:val="single"/>
          <w:lang w:val="en-GB"/>
        </w:rPr>
      </w:pPr>
      <w:r w:rsidRPr="001950D8">
        <w:rPr>
          <w:rFonts w:ascii="Bookman Old Style" w:hAnsi="Bookman Old Style" w:cstheme="minorHAnsi"/>
          <w:b/>
          <w:bCs/>
          <w:szCs w:val="24"/>
          <w:u w:val="single"/>
        </w:rPr>
        <w:t xml:space="preserve">Manpower required for </w:t>
      </w:r>
      <w:r w:rsidRPr="001950D8">
        <w:rPr>
          <w:rFonts w:ascii="Bookman Old Style" w:hAnsi="Bookman Old Style" w:cs="Times New Roman"/>
          <w:b/>
          <w:bCs/>
          <w:szCs w:val="24"/>
          <w:u w:val="single"/>
          <w:lang w:val="en-GB"/>
        </w:rPr>
        <w:t>maintenance of company owned Material handling Equipment, Electrical Battery Chargers and Automobile Vehicles of BHEL Bhopal</w:t>
      </w:r>
    </w:p>
    <w:p w:rsidR="00C07409" w:rsidRPr="001950D8" w:rsidRDefault="00C07409" w:rsidP="00C07409">
      <w:pPr>
        <w:spacing w:after="0"/>
        <w:ind w:left="-142" w:right="-755"/>
        <w:jc w:val="center"/>
        <w:rPr>
          <w:b/>
          <w:bCs/>
        </w:rPr>
      </w:pPr>
      <w:proofErr w:type="gramStart"/>
      <w:r w:rsidRPr="001950D8">
        <w:rPr>
          <w:rFonts w:ascii="Bookman Old Style" w:hAnsi="Bookman Old Style" w:cs="Times New Roman"/>
          <w:b/>
          <w:bCs/>
          <w:szCs w:val="24"/>
          <w:u w:val="single"/>
          <w:lang w:val="en-GB"/>
        </w:rPr>
        <w:t>for</w:t>
      </w:r>
      <w:proofErr w:type="gramEnd"/>
      <w:r w:rsidRPr="001950D8">
        <w:rPr>
          <w:rFonts w:ascii="Bookman Old Style" w:hAnsi="Bookman Old Style" w:cs="Times New Roman"/>
          <w:b/>
          <w:bCs/>
          <w:szCs w:val="24"/>
          <w:u w:val="single"/>
          <w:lang w:val="en-GB"/>
        </w:rPr>
        <w:t xml:space="preserve"> a period of One year.</w:t>
      </w:r>
      <w:r w:rsidRPr="001950D8">
        <w:rPr>
          <w:b/>
          <w:bCs/>
        </w:rPr>
        <w:t>”</w:t>
      </w:r>
    </w:p>
    <w:p w:rsidR="00C07409" w:rsidRPr="00C07409" w:rsidRDefault="00C07409" w:rsidP="00C07409">
      <w:pPr>
        <w:spacing w:after="0"/>
        <w:ind w:right="-330"/>
        <w:jc w:val="center"/>
        <w:rPr>
          <w:rFonts w:ascii="Bookman Old Style" w:hAnsi="Bookman Old Style"/>
          <w:b/>
          <w:bCs/>
          <w:sz w:val="12"/>
          <w:szCs w:val="10"/>
          <w:u w:val="single"/>
        </w:rPr>
      </w:pPr>
    </w:p>
    <w:p w:rsidR="00C07409" w:rsidRDefault="00C07409" w:rsidP="00C07409">
      <w:pPr>
        <w:spacing w:after="0"/>
        <w:ind w:right="-330"/>
        <w:jc w:val="center"/>
        <w:rPr>
          <w:rFonts w:ascii="Bookman Old Style" w:hAnsi="Bookman Old Style"/>
          <w:b/>
          <w:bCs/>
          <w:sz w:val="32"/>
          <w:szCs w:val="28"/>
          <w:u w:val="single"/>
        </w:rPr>
      </w:pPr>
      <w:r w:rsidRPr="001351C0">
        <w:rPr>
          <w:rFonts w:ascii="Bookman Old Style" w:hAnsi="Bookman Old Style"/>
          <w:b/>
          <w:bCs/>
          <w:sz w:val="32"/>
          <w:szCs w:val="28"/>
          <w:u w:val="single"/>
        </w:rPr>
        <w:t>Schedule of rates (Annexure-V</w:t>
      </w:r>
      <w:r w:rsidR="00921522">
        <w:rPr>
          <w:rFonts w:ascii="Bookman Old Style" w:hAnsi="Bookman Old Style"/>
          <w:b/>
          <w:bCs/>
          <w:sz w:val="32"/>
          <w:szCs w:val="28"/>
          <w:u w:val="single"/>
        </w:rPr>
        <w:t>I</w:t>
      </w:r>
      <w:r w:rsidRPr="001351C0">
        <w:rPr>
          <w:rFonts w:ascii="Bookman Old Style" w:hAnsi="Bookman Old Style"/>
          <w:b/>
          <w:bCs/>
          <w:sz w:val="32"/>
          <w:szCs w:val="28"/>
          <w:u w:val="single"/>
        </w:rPr>
        <w:t>)</w:t>
      </w:r>
    </w:p>
    <w:p w:rsidR="00C07409" w:rsidRPr="001351C0" w:rsidRDefault="00C07409" w:rsidP="00C07409">
      <w:pPr>
        <w:spacing w:after="0"/>
        <w:jc w:val="center"/>
        <w:rPr>
          <w:rFonts w:ascii="Bookman Old Style" w:hAnsi="Bookman Old Style"/>
          <w:b/>
          <w:bCs/>
          <w:sz w:val="32"/>
          <w:szCs w:val="28"/>
          <w:u w:val="single"/>
        </w:rPr>
      </w:pPr>
    </w:p>
    <w:p w:rsidR="00C07409" w:rsidRPr="009423C2" w:rsidRDefault="00C07409" w:rsidP="009423C2">
      <w:pPr>
        <w:spacing w:after="0"/>
        <w:ind w:left="-142"/>
        <w:rPr>
          <w:rFonts w:ascii="Cambria" w:hAnsi="Cambria"/>
          <w:bCs/>
          <w:szCs w:val="22"/>
        </w:rPr>
      </w:pPr>
      <w:r>
        <w:rPr>
          <w:rFonts w:asciiTheme="majorHAnsi" w:hAnsiTheme="majorHAnsi"/>
          <w:sz w:val="20"/>
          <w:szCs w:val="18"/>
        </w:rPr>
        <w:t xml:space="preserve">  </w:t>
      </w:r>
      <w:r w:rsidRPr="001F389E">
        <w:rPr>
          <w:rFonts w:asciiTheme="majorHAnsi" w:hAnsiTheme="majorHAnsi"/>
          <w:sz w:val="20"/>
          <w:szCs w:val="18"/>
        </w:rPr>
        <w:t xml:space="preserve">Enquiry No: </w:t>
      </w:r>
      <w:r w:rsidR="009423C2" w:rsidRPr="009423C2">
        <w:rPr>
          <w:rFonts w:ascii="Cambria" w:hAnsi="Cambria"/>
          <w:bCs/>
          <w:szCs w:val="22"/>
        </w:rPr>
        <w:t>WEX/ CMX-GGX/2019-20/01</w:t>
      </w:r>
    </w:p>
    <w:p w:rsidR="009423C2" w:rsidRPr="009423C2" w:rsidRDefault="009423C2" w:rsidP="009423C2">
      <w:pPr>
        <w:spacing w:after="0"/>
        <w:ind w:left="-142"/>
        <w:rPr>
          <w:rFonts w:ascii="Bookman Old Style" w:hAnsi="Bookman Old Style" w:cstheme="minorHAnsi"/>
          <w:i/>
          <w:iCs/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1"/>
        <w:gridCol w:w="2880"/>
        <w:gridCol w:w="1417"/>
        <w:gridCol w:w="1701"/>
        <w:gridCol w:w="2217"/>
      </w:tblGrid>
      <w:tr w:rsidR="00A735E7" w:rsidRPr="00C07409" w:rsidTr="00C07409">
        <w:tc>
          <w:tcPr>
            <w:tcW w:w="801" w:type="dxa"/>
          </w:tcPr>
          <w:p w:rsidR="003F1604" w:rsidRDefault="003F1604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A735E7" w:rsidRPr="00C07409" w:rsidRDefault="00A735E7" w:rsidP="003F1604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 xml:space="preserve">Sr. </w:t>
            </w:r>
            <w:r w:rsidR="003F1604">
              <w:rPr>
                <w:rFonts w:asciiTheme="majorHAnsi" w:hAnsiTheme="majorHAnsi"/>
                <w:b/>
                <w:bCs/>
                <w:sz w:val="24"/>
                <w:szCs w:val="22"/>
              </w:rPr>
              <w:t>N</w:t>
            </w: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o.</w:t>
            </w:r>
          </w:p>
        </w:tc>
        <w:tc>
          <w:tcPr>
            <w:tcW w:w="2880" w:type="dxa"/>
          </w:tcPr>
          <w:p w:rsidR="003F1604" w:rsidRDefault="003F1604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A735E7" w:rsidRPr="00C07409" w:rsidRDefault="00A735E7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Description</w:t>
            </w:r>
          </w:p>
        </w:tc>
        <w:tc>
          <w:tcPr>
            <w:tcW w:w="1417" w:type="dxa"/>
          </w:tcPr>
          <w:p w:rsidR="00C07409" w:rsidRPr="00C07409" w:rsidRDefault="00A735E7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Number of workers</w:t>
            </w:r>
          </w:p>
          <w:p w:rsidR="0090343A" w:rsidRDefault="0090343A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90343A" w:rsidRDefault="0090343A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90343A" w:rsidRPr="00C07409" w:rsidRDefault="00A735E7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(X)</w:t>
            </w:r>
          </w:p>
        </w:tc>
        <w:tc>
          <w:tcPr>
            <w:tcW w:w="1701" w:type="dxa"/>
          </w:tcPr>
          <w:p w:rsidR="00C07409" w:rsidRPr="00C07409" w:rsidRDefault="00A735E7" w:rsidP="0090343A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 xml:space="preserve">Rate </w:t>
            </w:r>
          </w:p>
          <w:p w:rsidR="0090343A" w:rsidRDefault="00A735E7" w:rsidP="0090343A">
            <w:pPr>
              <w:ind w:left="-108" w:right="-108"/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(per person per day basis)</w:t>
            </w:r>
          </w:p>
          <w:p w:rsidR="0090343A" w:rsidRDefault="0090343A" w:rsidP="0090343A">
            <w:pPr>
              <w:ind w:left="-108" w:right="-108"/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A735E7" w:rsidRPr="00C07409" w:rsidRDefault="00A735E7" w:rsidP="0090343A">
            <w:pPr>
              <w:ind w:left="-108" w:right="-108"/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 xml:space="preserve"> (Y)</w:t>
            </w:r>
          </w:p>
        </w:tc>
        <w:tc>
          <w:tcPr>
            <w:tcW w:w="2217" w:type="dxa"/>
          </w:tcPr>
          <w:p w:rsidR="00C07409" w:rsidRDefault="00A735E7" w:rsidP="0090343A">
            <w:pPr>
              <w:ind w:left="-108" w:right="-159"/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Amount for one year (30</w:t>
            </w:r>
            <w:r w:rsidR="0088387E">
              <w:rPr>
                <w:rFonts w:asciiTheme="majorHAnsi" w:hAnsiTheme="majorHAnsi"/>
                <w:b/>
                <w:bCs/>
                <w:sz w:val="24"/>
                <w:szCs w:val="22"/>
              </w:rPr>
              <w:t>3</w:t>
            </w: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 xml:space="preserve"> working days in a year)</w:t>
            </w:r>
          </w:p>
          <w:p w:rsidR="0090343A" w:rsidRPr="00C07409" w:rsidRDefault="0090343A" w:rsidP="0090343A">
            <w:pPr>
              <w:ind w:left="-108" w:right="-159"/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  <w:p w:rsidR="00A735E7" w:rsidRDefault="00A735E7" w:rsidP="003F1604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(Z= X</w:t>
            </w:r>
            <w:r w:rsidR="003F1604">
              <w:rPr>
                <w:rFonts w:asciiTheme="majorHAnsi" w:hAnsiTheme="majorHAnsi"/>
                <w:b/>
                <w:bCs/>
                <w:sz w:val="24"/>
                <w:szCs w:val="22"/>
              </w:rPr>
              <w:t>*</w:t>
            </w: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Y*30</w:t>
            </w:r>
            <w:r w:rsidR="0088387E">
              <w:rPr>
                <w:rFonts w:asciiTheme="majorHAnsi" w:hAnsiTheme="majorHAnsi"/>
                <w:b/>
                <w:bCs/>
                <w:sz w:val="24"/>
                <w:szCs w:val="22"/>
              </w:rPr>
              <w:t>3</w:t>
            </w:r>
            <w:r w:rsidRPr="00C07409">
              <w:rPr>
                <w:rFonts w:asciiTheme="majorHAnsi" w:hAnsiTheme="majorHAnsi"/>
                <w:b/>
                <w:bCs/>
                <w:sz w:val="24"/>
                <w:szCs w:val="22"/>
              </w:rPr>
              <w:t>)</w:t>
            </w:r>
          </w:p>
          <w:p w:rsidR="00C31F87" w:rsidRPr="00C07409" w:rsidRDefault="00C31F87" w:rsidP="003F1604">
            <w:pPr>
              <w:jc w:val="center"/>
              <w:rPr>
                <w:rFonts w:asciiTheme="majorHAnsi" w:hAnsiTheme="majorHAnsi"/>
                <w:b/>
                <w:bCs/>
                <w:sz w:val="24"/>
                <w:szCs w:val="22"/>
              </w:rPr>
            </w:pPr>
          </w:p>
        </w:tc>
      </w:tr>
      <w:tr w:rsidR="00A735E7" w:rsidRPr="00C07409" w:rsidTr="00C31F87">
        <w:trPr>
          <w:trHeight w:val="798"/>
        </w:trPr>
        <w:tc>
          <w:tcPr>
            <w:tcW w:w="801" w:type="dxa"/>
            <w:vAlign w:val="center"/>
          </w:tcPr>
          <w:p w:rsidR="00A735E7" w:rsidRPr="00C07409" w:rsidRDefault="00A735E7" w:rsidP="00C31F8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>1</w:t>
            </w:r>
          </w:p>
        </w:tc>
        <w:tc>
          <w:tcPr>
            <w:tcW w:w="2880" w:type="dxa"/>
            <w:vAlign w:val="center"/>
          </w:tcPr>
          <w:p w:rsidR="00A735E7" w:rsidRPr="00C07409" w:rsidRDefault="00A735E7" w:rsidP="00C07409">
            <w:pPr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 xml:space="preserve">Providing Skilled </w:t>
            </w:r>
            <w:r w:rsidR="00C07409" w:rsidRPr="00C07409">
              <w:rPr>
                <w:rFonts w:asciiTheme="majorHAnsi" w:hAnsiTheme="majorHAnsi"/>
                <w:sz w:val="24"/>
                <w:szCs w:val="22"/>
              </w:rPr>
              <w:t xml:space="preserve">worker </w:t>
            </w:r>
          </w:p>
        </w:tc>
        <w:tc>
          <w:tcPr>
            <w:tcW w:w="1417" w:type="dxa"/>
            <w:vAlign w:val="center"/>
          </w:tcPr>
          <w:p w:rsidR="00C31F87" w:rsidRPr="00C07409" w:rsidRDefault="00C07409" w:rsidP="00C31F8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735E7" w:rsidRPr="00C07409" w:rsidRDefault="00A735E7" w:rsidP="00A735E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</w:p>
        </w:tc>
        <w:tc>
          <w:tcPr>
            <w:tcW w:w="2217" w:type="dxa"/>
            <w:vAlign w:val="center"/>
          </w:tcPr>
          <w:p w:rsidR="00A735E7" w:rsidRPr="00C07409" w:rsidRDefault="00A735E7" w:rsidP="00A735E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</w:p>
        </w:tc>
      </w:tr>
      <w:tr w:rsidR="00A735E7" w:rsidRPr="00C07409" w:rsidTr="00C31F87">
        <w:trPr>
          <w:trHeight w:val="852"/>
        </w:trPr>
        <w:tc>
          <w:tcPr>
            <w:tcW w:w="801" w:type="dxa"/>
            <w:vAlign w:val="center"/>
          </w:tcPr>
          <w:p w:rsidR="00A735E7" w:rsidRPr="00C07409" w:rsidRDefault="00C07409" w:rsidP="00C31F8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>2</w:t>
            </w:r>
          </w:p>
        </w:tc>
        <w:tc>
          <w:tcPr>
            <w:tcW w:w="2880" w:type="dxa"/>
            <w:vAlign w:val="center"/>
          </w:tcPr>
          <w:p w:rsidR="00A735E7" w:rsidRPr="00C07409" w:rsidRDefault="00A735E7" w:rsidP="00C07409">
            <w:pPr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 xml:space="preserve">Providing unskilled worker </w:t>
            </w:r>
          </w:p>
        </w:tc>
        <w:tc>
          <w:tcPr>
            <w:tcW w:w="1417" w:type="dxa"/>
            <w:vAlign w:val="center"/>
          </w:tcPr>
          <w:p w:rsidR="00C07409" w:rsidRPr="00C07409" w:rsidRDefault="00A735E7" w:rsidP="0090343A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sz w:val="24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A735E7" w:rsidRPr="00C07409" w:rsidRDefault="00A735E7" w:rsidP="00A735E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</w:p>
        </w:tc>
        <w:tc>
          <w:tcPr>
            <w:tcW w:w="2217" w:type="dxa"/>
            <w:vAlign w:val="center"/>
          </w:tcPr>
          <w:p w:rsidR="00A735E7" w:rsidRPr="00C07409" w:rsidRDefault="00A735E7" w:rsidP="00A735E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</w:p>
        </w:tc>
      </w:tr>
      <w:tr w:rsidR="00C85D23" w:rsidRPr="00C07409" w:rsidTr="00C85D23">
        <w:trPr>
          <w:trHeight w:val="579"/>
        </w:trPr>
        <w:tc>
          <w:tcPr>
            <w:tcW w:w="6799" w:type="dxa"/>
            <w:gridSpan w:val="4"/>
            <w:vAlign w:val="center"/>
          </w:tcPr>
          <w:p w:rsidR="00C85D23" w:rsidRPr="00C07409" w:rsidRDefault="00C85D23" w:rsidP="00C85D23">
            <w:pPr>
              <w:jc w:val="right"/>
              <w:rPr>
                <w:rFonts w:asciiTheme="majorHAnsi" w:hAnsiTheme="majorHAnsi"/>
                <w:sz w:val="24"/>
                <w:szCs w:val="22"/>
              </w:rPr>
            </w:pPr>
            <w:r w:rsidRPr="00C07409">
              <w:rPr>
                <w:rFonts w:asciiTheme="majorHAnsi" w:hAnsiTheme="majorHAnsi"/>
                <w:b/>
                <w:bCs/>
              </w:rPr>
              <w:t>Total</w:t>
            </w:r>
          </w:p>
        </w:tc>
        <w:tc>
          <w:tcPr>
            <w:tcW w:w="2217" w:type="dxa"/>
            <w:vAlign w:val="center"/>
          </w:tcPr>
          <w:p w:rsidR="00C85D23" w:rsidRPr="00C07409" w:rsidRDefault="00C85D23" w:rsidP="00A735E7">
            <w:pPr>
              <w:jc w:val="center"/>
              <w:rPr>
                <w:rFonts w:asciiTheme="majorHAnsi" w:hAnsiTheme="majorHAnsi"/>
                <w:sz w:val="24"/>
                <w:szCs w:val="22"/>
              </w:rPr>
            </w:pPr>
          </w:p>
        </w:tc>
      </w:tr>
    </w:tbl>
    <w:p w:rsidR="001950D8" w:rsidRPr="001950D8" w:rsidRDefault="001950D8">
      <w:pPr>
        <w:rPr>
          <w:rFonts w:asciiTheme="majorHAnsi" w:hAnsiTheme="majorHAnsi"/>
          <w:b/>
          <w:bCs/>
          <w:sz w:val="6"/>
          <w:szCs w:val="4"/>
        </w:rPr>
      </w:pPr>
    </w:p>
    <w:p w:rsidR="00C31F87" w:rsidRDefault="00C31F87" w:rsidP="001950D8">
      <w:pPr>
        <w:rPr>
          <w:rFonts w:asciiTheme="majorHAnsi" w:hAnsiTheme="majorHAnsi"/>
          <w:b/>
          <w:bCs/>
        </w:rPr>
      </w:pPr>
    </w:p>
    <w:p w:rsidR="001950D8" w:rsidRDefault="001950D8" w:rsidP="001950D8">
      <w:pPr>
        <w:rPr>
          <w:rFonts w:asciiTheme="majorHAnsi" w:hAnsiTheme="majorHAnsi"/>
          <w:b/>
          <w:bCs/>
        </w:rPr>
      </w:pPr>
      <w:r w:rsidRPr="00C07409">
        <w:rPr>
          <w:rFonts w:asciiTheme="majorHAnsi" w:hAnsiTheme="majorHAnsi"/>
          <w:b/>
          <w:bCs/>
        </w:rPr>
        <w:t>Total (</w:t>
      </w:r>
      <w:r w:rsidRPr="003F1604">
        <w:rPr>
          <w:rFonts w:asciiTheme="majorHAnsi" w:hAnsiTheme="majorHAnsi"/>
          <w:b/>
          <w:bCs/>
          <w:i/>
          <w:iCs/>
        </w:rPr>
        <w:t>in words</w:t>
      </w:r>
      <w:r w:rsidRPr="00C07409">
        <w:rPr>
          <w:rFonts w:asciiTheme="majorHAnsi" w:hAnsiTheme="majorHAnsi"/>
          <w:b/>
          <w:bCs/>
        </w:rPr>
        <w:t>)</w:t>
      </w:r>
      <w:r>
        <w:rPr>
          <w:rFonts w:asciiTheme="majorHAnsi" w:hAnsiTheme="majorHAnsi"/>
          <w:b/>
          <w:bCs/>
        </w:rPr>
        <w:t>………………………………………………………………………………………………………………….</w:t>
      </w:r>
      <w:r w:rsidRPr="00C07409">
        <w:rPr>
          <w:rFonts w:asciiTheme="majorHAnsi" w:hAnsiTheme="majorHAnsi"/>
          <w:b/>
          <w:bCs/>
        </w:rPr>
        <w:t xml:space="preserve"> </w:t>
      </w:r>
    </w:p>
    <w:p w:rsidR="0055378A" w:rsidRPr="001950D8" w:rsidRDefault="009423C2">
      <w:pPr>
        <w:rPr>
          <w:rFonts w:asciiTheme="majorHAnsi" w:hAnsiTheme="majorHAnsi"/>
          <w:b/>
          <w:bCs/>
        </w:rPr>
      </w:pPr>
      <w:r w:rsidRPr="001950D8">
        <w:rPr>
          <w:rFonts w:asciiTheme="majorHAnsi" w:hAnsiTheme="majorHAnsi"/>
          <w:b/>
          <w:bCs/>
        </w:rPr>
        <w:t>GST Shall</w:t>
      </w:r>
      <w:r w:rsidR="0055378A" w:rsidRPr="001950D8">
        <w:rPr>
          <w:rFonts w:asciiTheme="majorHAnsi" w:hAnsiTheme="majorHAnsi"/>
          <w:b/>
          <w:bCs/>
        </w:rPr>
        <w:t xml:space="preserve"> be </w:t>
      </w:r>
      <w:r w:rsidR="00B246C8" w:rsidRPr="001950D8">
        <w:rPr>
          <w:rFonts w:asciiTheme="majorHAnsi" w:hAnsiTheme="majorHAnsi"/>
          <w:b/>
          <w:bCs/>
        </w:rPr>
        <w:t>extra</w:t>
      </w:r>
    </w:p>
    <w:p w:rsidR="001950D8" w:rsidRPr="001950D8" w:rsidRDefault="001950D8" w:rsidP="001950D8">
      <w:pPr>
        <w:ind w:left="426" w:hanging="426"/>
        <w:rPr>
          <w:rFonts w:asciiTheme="majorHAnsi" w:hAnsiTheme="majorHAnsi"/>
          <w:b/>
          <w:bCs/>
          <w:u w:val="single"/>
        </w:rPr>
      </w:pPr>
      <w:r w:rsidRPr="001950D8">
        <w:rPr>
          <w:rFonts w:asciiTheme="majorHAnsi" w:hAnsiTheme="majorHAnsi"/>
          <w:b/>
          <w:bCs/>
          <w:u w:val="single"/>
        </w:rPr>
        <w:t>Note</w:t>
      </w:r>
      <w:r w:rsidR="0088387E">
        <w:rPr>
          <w:rFonts w:asciiTheme="majorHAnsi" w:hAnsiTheme="majorHAnsi"/>
          <w:b/>
          <w:bCs/>
          <w:u w:val="single"/>
        </w:rPr>
        <w:t xml:space="preserve"> </w:t>
      </w:r>
      <w:r w:rsidRPr="001950D8">
        <w:rPr>
          <w:rFonts w:asciiTheme="majorHAnsi" w:hAnsiTheme="majorHAnsi"/>
          <w:b/>
          <w:bCs/>
          <w:u w:val="single"/>
        </w:rPr>
        <w:t xml:space="preserve">: </w:t>
      </w:r>
      <w:bookmarkStart w:id="0" w:name="_GoBack"/>
      <w:bookmarkEnd w:id="0"/>
    </w:p>
    <w:p w:rsidR="00C85D23" w:rsidRPr="001950D8" w:rsidRDefault="001950D8" w:rsidP="001950D8">
      <w:pPr>
        <w:pStyle w:val="ListParagraph"/>
        <w:numPr>
          <w:ilvl w:val="0"/>
          <w:numId w:val="2"/>
        </w:numPr>
        <w:rPr>
          <w:rFonts w:asciiTheme="majorHAnsi" w:hAnsiTheme="majorHAnsi"/>
          <w:i/>
          <w:iCs/>
        </w:rPr>
      </w:pPr>
      <w:r w:rsidRPr="001950D8">
        <w:rPr>
          <w:rFonts w:asciiTheme="majorHAnsi" w:hAnsiTheme="majorHAnsi"/>
          <w:i/>
          <w:iCs/>
        </w:rPr>
        <w:t>The Rate will be fixed throughout the contract for both skilled &amp; unskilled workers</w:t>
      </w:r>
      <w:r w:rsidR="0088387E">
        <w:rPr>
          <w:rFonts w:asciiTheme="majorHAnsi" w:hAnsiTheme="majorHAnsi"/>
          <w:i/>
          <w:iCs/>
        </w:rPr>
        <w:t>.</w:t>
      </w:r>
    </w:p>
    <w:p w:rsidR="00A735E7" w:rsidRPr="001950D8" w:rsidRDefault="00A735E7" w:rsidP="001950D8">
      <w:pPr>
        <w:pStyle w:val="ListParagraph"/>
        <w:numPr>
          <w:ilvl w:val="0"/>
          <w:numId w:val="2"/>
        </w:numPr>
        <w:rPr>
          <w:rFonts w:asciiTheme="majorHAnsi" w:hAnsiTheme="majorHAnsi"/>
          <w:i/>
          <w:iCs/>
        </w:rPr>
      </w:pPr>
      <w:r w:rsidRPr="001950D8">
        <w:rPr>
          <w:rFonts w:asciiTheme="majorHAnsi" w:hAnsiTheme="majorHAnsi"/>
          <w:i/>
          <w:iCs/>
        </w:rPr>
        <w:t>For award of work, Lump sum L1 amount shall be considered.</w:t>
      </w:r>
    </w:p>
    <w:p w:rsidR="00315F63" w:rsidRPr="001950D8" w:rsidRDefault="009F3D55" w:rsidP="00195623">
      <w:pPr>
        <w:rPr>
          <w:rFonts w:asciiTheme="majorHAnsi" w:hAnsiTheme="majorHAnsi"/>
          <w:i/>
          <w:iCs/>
        </w:rPr>
      </w:pPr>
      <w:r w:rsidRPr="001950D8">
        <w:rPr>
          <w:rFonts w:asciiTheme="majorHAnsi" w:hAnsiTheme="majorHAnsi"/>
          <w:i/>
          <w:iCs/>
        </w:rPr>
        <w:tab/>
      </w:r>
    </w:p>
    <w:sectPr w:rsidR="00315F63" w:rsidRPr="001950D8" w:rsidSect="00AB7E2E">
      <w:footerReference w:type="default" r:id="rId8"/>
      <w:pgSz w:w="11906" w:h="16838"/>
      <w:pgMar w:top="426" w:right="1440" w:bottom="426" w:left="1440" w:header="708" w:footer="1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2C6" w:rsidRDefault="008802C6" w:rsidP="00FA0F0F">
      <w:pPr>
        <w:spacing w:after="0" w:line="240" w:lineRule="auto"/>
      </w:pPr>
      <w:r>
        <w:separator/>
      </w:r>
    </w:p>
  </w:endnote>
  <w:endnote w:type="continuationSeparator" w:id="0">
    <w:p w:rsidR="008802C6" w:rsidRDefault="008802C6" w:rsidP="00FA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F0F" w:rsidRDefault="00FA0F0F">
    <w:pPr>
      <w:pStyle w:val="Footer"/>
    </w:pPr>
    <w:r>
      <w:tab/>
    </w:r>
    <w:r>
      <w:tab/>
    </w:r>
    <w:r w:rsidR="000E6803" w:rsidRPr="00045E46">
      <w:rPr>
        <w:sz w:val="24"/>
        <w:szCs w:val="22"/>
      </w:rPr>
      <w:t>Sign &amp; Seal of contractor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2C6" w:rsidRDefault="008802C6" w:rsidP="00FA0F0F">
      <w:pPr>
        <w:spacing w:after="0" w:line="240" w:lineRule="auto"/>
      </w:pPr>
      <w:r>
        <w:separator/>
      </w:r>
    </w:p>
  </w:footnote>
  <w:footnote w:type="continuationSeparator" w:id="0">
    <w:p w:rsidR="008802C6" w:rsidRDefault="008802C6" w:rsidP="00FA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1288F"/>
    <w:multiLevelType w:val="hybridMultilevel"/>
    <w:tmpl w:val="B9348A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076E1"/>
    <w:multiLevelType w:val="hybridMultilevel"/>
    <w:tmpl w:val="23D274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ED"/>
    <w:rsid w:val="00041151"/>
    <w:rsid w:val="00045E46"/>
    <w:rsid w:val="000553ED"/>
    <w:rsid w:val="000E6803"/>
    <w:rsid w:val="001513F6"/>
    <w:rsid w:val="001950D8"/>
    <w:rsid w:val="00195623"/>
    <w:rsid w:val="0022616E"/>
    <w:rsid w:val="002C2DBE"/>
    <w:rsid w:val="002C3497"/>
    <w:rsid w:val="00315286"/>
    <w:rsid w:val="00315F63"/>
    <w:rsid w:val="003561DC"/>
    <w:rsid w:val="00362BB4"/>
    <w:rsid w:val="00363253"/>
    <w:rsid w:val="003A429E"/>
    <w:rsid w:val="003F1604"/>
    <w:rsid w:val="003F6DBA"/>
    <w:rsid w:val="004369C8"/>
    <w:rsid w:val="00520BE9"/>
    <w:rsid w:val="0055378A"/>
    <w:rsid w:val="005E30A5"/>
    <w:rsid w:val="006B1570"/>
    <w:rsid w:val="007A7E32"/>
    <w:rsid w:val="007B6869"/>
    <w:rsid w:val="007B7601"/>
    <w:rsid w:val="007C0FCE"/>
    <w:rsid w:val="00811943"/>
    <w:rsid w:val="008800A7"/>
    <w:rsid w:val="008802C6"/>
    <w:rsid w:val="0088387E"/>
    <w:rsid w:val="0090343A"/>
    <w:rsid w:val="00921522"/>
    <w:rsid w:val="0093248B"/>
    <w:rsid w:val="009423C2"/>
    <w:rsid w:val="009E63E8"/>
    <w:rsid w:val="009F3D55"/>
    <w:rsid w:val="00A735E7"/>
    <w:rsid w:val="00A92377"/>
    <w:rsid w:val="00AB27D5"/>
    <w:rsid w:val="00AB3331"/>
    <w:rsid w:val="00AB7E2E"/>
    <w:rsid w:val="00AE4723"/>
    <w:rsid w:val="00AF2AA2"/>
    <w:rsid w:val="00B21408"/>
    <w:rsid w:val="00B246C8"/>
    <w:rsid w:val="00BF4E6B"/>
    <w:rsid w:val="00C07409"/>
    <w:rsid w:val="00C31F87"/>
    <w:rsid w:val="00C85D23"/>
    <w:rsid w:val="00CD5CDB"/>
    <w:rsid w:val="00D2602E"/>
    <w:rsid w:val="00DB6A07"/>
    <w:rsid w:val="00E27E3C"/>
    <w:rsid w:val="00EB6B00"/>
    <w:rsid w:val="00EC5EEA"/>
    <w:rsid w:val="00F760E4"/>
    <w:rsid w:val="00FA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646924-C284-4555-A632-DD67828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5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72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FA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F0F"/>
  </w:style>
  <w:style w:type="paragraph" w:styleId="Footer">
    <w:name w:val="footer"/>
    <w:basedOn w:val="Normal"/>
    <w:link w:val="FooterChar"/>
    <w:uiPriority w:val="99"/>
    <w:unhideWhenUsed/>
    <w:rsid w:val="00FA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F0F"/>
  </w:style>
  <w:style w:type="paragraph" w:styleId="BodyText">
    <w:name w:val="Body Text"/>
    <w:basedOn w:val="Normal"/>
    <w:link w:val="BodyTextChar"/>
    <w:rsid w:val="00C07409"/>
    <w:pPr>
      <w:tabs>
        <w:tab w:val="left" w:pos="1500"/>
      </w:tabs>
      <w:spacing w:after="0" w:line="240" w:lineRule="auto"/>
    </w:pPr>
    <w:rPr>
      <w:rFonts w:ascii="Times New Roman" w:eastAsia="Times New Roman" w:hAnsi="Times New Roman" w:cs="Times New Roman"/>
      <w:b/>
      <w:sz w:val="28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C07409"/>
    <w:rPr>
      <w:rFonts w:ascii="Times New Roman" w:eastAsia="Times New Roman" w:hAnsi="Times New Roman" w:cs="Times New Roman"/>
      <w:b/>
      <w:sz w:val="28"/>
      <w:lang w:val="en-US" w:bidi="ar-SA"/>
    </w:rPr>
  </w:style>
  <w:style w:type="paragraph" w:styleId="BodyTextIndent">
    <w:name w:val="Body Text Indent"/>
    <w:basedOn w:val="Normal"/>
    <w:link w:val="BodyTextIndentChar"/>
    <w:rsid w:val="00C07409"/>
    <w:pPr>
      <w:spacing w:after="120" w:line="240" w:lineRule="auto"/>
      <w:ind w:left="360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07409"/>
    <w:rPr>
      <w:rFonts w:ascii="Times New Roman" w:eastAsia="Times New Roman" w:hAnsi="Times New Roman" w:cs="Mang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7D5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7D5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6235212wb</dc:creator>
  <cp:lastModifiedBy>1286668</cp:lastModifiedBy>
  <cp:revision>16</cp:revision>
  <cp:lastPrinted>2018-04-19T10:08:00Z</cp:lastPrinted>
  <dcterms:created xsi:type="dcterms:W3CDTF">2018-01-29T05:50:00Z</dcterms:created>
  <dcterms:modified xsi:type="dcterms:W3CDTF">2019-03-16T09:04:00Z</dcterms:modified>
</cp:coreProperties>
</file>